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74" w:rsidRDefault="00974074" w:rsidP="00974074">
      <w:pPr>
        <w:jc w:val="center"/>
        <w:rPr>
          <w:b/>
        </w:rPr>
      </w:pPr>
      <w:r>
        <w:rPr>
          <w:b/>
        </w:rPr>
        <w:t>UNION DE QUARTIER NOTRE DAME</w:t>
      </w:r>
    </w:p>
    <w:p w:rsidR="00974074" w:rsidRDefault="00974074" w:rsidP="00974074">
      <w:pPr>
        <w:jc w:val="center"/>
        <w:rPr>
          <w:sz w:val="20"/>
        </w:rPr>
      </w:pPr>
      <w:r>
        <w:rPr>
          <w:sz w:val="20"/>
        </w:rPr>
        <w:t>ASSEMBLEE GENERALE DU 9 avril 2013</w:t>
      </w:r>
    </w:p>
    <w:p w:rsidR="00974074" w:rsidRDefault="00974074" w:rsidP="00974074"/>
    <w:p w:rsidR="00974074" w:rsidRDefault="00974074" w:rsidP="00974074"/>
    <w:p w:rsidR="00974074" w:rsidRDefault="00974074" w:rsidP="00974074"/>
    <w:p w:rsidR="00974074" w:rsidRDefault="00974074" w:rsidP="00974074"/>
    <w:p w:rsidR="00974074" w:rsidRDefault="00974074" w:rsidP="00974074">
      <w:pPr>
        <w:rPr>
          <w:b/>
          <w:u w:val="single"/>
        </w:rPr>
      </w:pPr>
      <w:r>
        <w:rPr>
          <w:b/>
          <w:u w:val="single"/>
        </w:rPr>
        <w:t xml:space="preserve">Rapport moral et d'activité </w:t>
      </w:r>
    </w:p>
    <w:p w:rsidR="00974074" w:rsidRDefault="00974074" w:rsidP="00974074"/>
    <w:p w:rsidR="00974074" w:rsidRDefault="00974074" w:rsidP="00974074"/>
    <w:p w:rsidR="00974074" w:rsidRDefault="00974074" w:rsidP="00974074">
      <w:pPr>
        <w:rPr>
          <w:sz w:val="22"/>
          <w:szCs w:val="22"/>
        </w:rPr>
      </w:pPr>
      <w:r w:rsidRPr="00C828EA">
        <w:rPr>
          <w:sz w:val="22"/>
          <w:szCs w:val="22"/>
        </w:rPr>
        <w:t>Chers adhérents et sympathisants, merci d'être venus nous encourager et montrer l’intérêt que vous portez à la vie du quartier</w:t>
      </w:r>
      <w:r>
        <w:rPr>
          <w:sz w:val="22"/>
          <w:szCs w:val="22"/>
        </w:rPr>
        <w:t>.</w:t>
      </w:r>
    </w:p>
    <w:p w:rsidR="00974074" w:rsidRDefault="00974074" w:rsidP="00974074">
      <w:pPr>
        <w:rPr>
          <w:sz w:val="22"/>
          <w:szCs w:val="22"/>
        </w:rPr>
      </w:pPr>
    </w:p>
    <w:p w:rsidR="00974074" w:rsidRDefault="00974074" w:rsidP="00974074">
      <w:pPr>
        <w:rPr>
          <w:sz w:val="22"/>
          <w:szCs w:val="22"/>
        </w:rPr>
      </w:pPr>
      <w:r>
        <w:rPr>
          <w:sz w:val="22"/>
          <w:szCs w:val="22"/>
        </w:rPr>
        <w:t xml:space="preserve">Je voudrais commencer par une pensée spéciale pour Bernadette Lambert qui nous a quittés brutalement. Elle nous était très proche et cela a été une grande douleur pour tous. </w:t>
      </w:r>
    </w:p>
    <w:p w:rsidR="00974074" w:rsidRDefault="00974074" w:rsidP="00974074">
      <w:r>
        <w:rPr>
          <w:sz w:val="22"/>
          <w:szCs w:val="22"/>
        </w:rPr>
        <w:t xml:space="preserve">Voilà ce que nous avons écrit à son sujet dans notre bulletin d’octobre : </w:t>
      </w:r>
      <w:r>
        <w:t xml:space="preserve">elle apportait à nos réunions sa connaissance aiguë de tout ce qui se passait dans le quartier et dans la ville. Elle était une  habitante extraordinaire : vous la rencontriez au détour de toutes nos rues, souvent avec ses petits-enfants, tantôt flânant, tantôt se hâtant vers la rue Lafayette ; ou bien vous la trouviez devant une vitrine écoutant attentivement les doléances du commerçant et du voisinage ou encore papotant avec ses enfants ou une copine à la terrasse du Pain quotidien ou de la Table ronde. Elle aimait profondément ce quartier, ses places, ses arbres, ses marchés et ses promeneurs ; et elle s’est donnée beaucoup de mal pour que nos élus ne l’abandonnent pas à la crasse, au tapage nocturne et aux acteurs du tiroir-caisse.  </w:t>
      </w:r>
    </w:p>
    <w:p w:rsidR="00974074" w:rsidRDefault="00974074" w:rsidP="00974074">
      <w:r>
        <w:t xml:space="preserve"> </w:t>
      </w:r>
    </w:p>
    <w:p w:rsidR="00974074" w:rsidRPr="00334AA9" w:rsidRDefault="00974074" w:rsidP="00974074">
      <w:r>
        <w:t xml:space="preserve">Une autre disparition est celle de Charles </w:t>
      </w:r>
      <w:proofErr w:type="spellStart"/>
      <w:r>
        <w:t>Fourrey</w:t>
      </w:r>
      <w:proofErr w:type="spellEnd"/>
      <w:r>
        <w:t xml:space="preserve"> pris dans une avalanche dans le Queyras. Il a été il y a une bonne vingtaine d’années président de notre Union de Quartier. Architecte de talent, il a développé ces dernières années le concept de l’habitat participatif où les futurs occupants de logements à construire participent à la définition du logement et acceptent un certain nombre de règles de vie commune du lotissement. Nos archives contiennent encore de nombreux croquis d’urbanisme dessinés par lui sur les projets d’aménagement de l’époque.</w:t>
      </w:r>
    </w:p>
    <w:p w:rsidR="00974074" w:rsidRDefault="00974074" w:rsidP="00974074">
      <w:pPr>
        <w:rPr>
          <w:sz w:val="22"/>
          <w:szCs w:val="22"/>
        </w:rPr>
      </w:pPr>
    </w:p>
    <w:p w:rsidR="00974074" w:rsidRDefault="00974074" w:rsidP="00974074">
      <w:pPr>
        <w:rPr>
          <w:sz w:val="22"/>
          <w:szCs w:val="22"/>
        </w:rPr>
      </w:pPr>
      <w:r>
        <w:rPr>
          <w:sz w:val="22"/>
          <w:szCs w:val="22"/>
        </w:rPr>
        <w:t>Pour la cinquième année, je m’exprime devant vous en tant que président de notre association, en fait en tant qu’animateur principal, convaincu que le quartier et ses habitants méritent de la part des autorités et des divers intervenants de ne pas être laissés à l’abandon. Mais l’action de l’Union de Quartier est celle de ses membres actifs et principalement du petit noyau que nous formons qui se retrouve tous les samedis matins. C’est la première action que je voudrais rappeler : notre fidèle permanence du samedi de 11h à 12h30 au cours de laquelle nous pouvons écouter les questions, souvent difficiles, qui se posent à certains dans leur vie locale, et aider à les résoudre. Notre connaissance des rouages administratifs et politiques rend souvent service.</w:t>
      </w:r>
    </w:p>
    <w:p w:rsidR="00974074" w:rsidRDefault="00974074" w:rsidP="00974074">
      <w:pPr>
        <w:rPr>
          <w:sz w:val="22"/>
          <w:szCs w:val="22"/>
        </w:rPr>
      </w:pPr>
    </w:p>
    <w:p w:rsidR="00974074" w:rsidRDefault="00974074" w:rsidP="00974074">
      <w:pPr>
        <w:rPr>
          <w:sz w:val="22"/>
          <w:szCs w:val="22"/>
        </w:rPr>
      </w:pPr>
      <w:r>
        <w:rPr>
          <w:sz w:val="22"/>
          <w:szCs w:val="22"/>
        </w:rPr>
        <w:t>Notre deuxième contact avec les habitants du quartier passe par notre messagerie internet et par les courriers qui nous sont envoyés. Il nous arrive assez souvent de répercuter les questions soulevées auprès des personnes qui nous paraissent les plus à même de les résoudre, comme par exemple le capitaine de la police nationale, le 1</w:t>
      </w:r>
      <w:r w:rsidRPr="00334AA9">
        <w:rPr>
          <w:sz w:val="22"/>
          <w:szCs w:val="22"/>
          <w:vertAlign w:val="superscript"/>
        </w:rPr>
        <w:t>er</w:t>
      </w:r>
      <w:r>
        <w:rPr>
          <w:sz w:val="22"/>
          <w:szCs w:val="22"/>
        </w:rPr>
        <w:t xml:space="preserve"> adjoint (Jérôme </w:t>
      </w:r>
      <w:proofErr w:type="spellStart"/>
      <w:r>
        <w:rPr>
          <w:sz w:val="22"/>
          <w:szCs w:val="22"/>
        </w:rPr>
        <w:t>Safar</w:t>
      </w:r>
      <w:proofErr w:type="spellEnd"/>
      <w:r>
        <w:rPr>
          <w:sz w:val="22"/>
          <w:szCs w:val="22"/>
        </w:rPr>
        <w:t xml:space="preserve">) ou l’adjoint de secteur (Alain </w:t>
      </w:r>
      <w:proofErr w:type="spellStart"/>
      <w:r>
        <w:rPr>
          <w:sz w:val="22"/>
          <w:szCs w:val="22"/>
        </w:rPr>
        <w:t>Pilaud</w:t>
      </w:r>
      <w:proofErr w:type="spellEnd"/>
      <w:r>
        <w:rPr>
          <w:sz w:val="22"/>
          <w:szCs w:val="22"/>
        </w:rPr>
        <w:t>). C’est aussi pour nous l’occasion de rester attentif aux difficultés rencontrées.</w:t>
      </w:r>
    </w:p>
    <w:p w:rsidR="00974074" w:rsidRDefault="00974074" w:rsidP="00974074">
      <w:pPr>
        <w:rPr>
          <w:sz w:val="22"/>
          <w:szCs w:val="22"/>
        </w:rPr>
      </w:pPr>
    </w:p>
    <w:p w:rsidR="00974074" w:rsidRDefault="00974074" w:rsidP="00974074">
      <w:pPr>
        <w:rPr>
          <w:sz w:val="22"/>
          <w:szCs w:val="22"/>
        </w:rPr>
      </w:pPr>
      <w:r>
        <w:rPr>
          <w:sz w:val="22"/>
          <w:szCs w:val="22"/>
        </w:rPr>
        <w:t xml:space="preserve">Un troisième moyen d’écoute de la vie du quartier est notre participation aux réunions organisées par la maison des habitants, notamment le COPIL (comité de pilotage) d’Alma Très Cloîtres qui se réunit plusieurs fois par an, aux assemblées générales d’associations comme la dynamique AMAQ, dont le travail vitalise quelques rues du quartier, de </w:t>
      </w:r>
      <w:proofErr w:type="spellStart"/>
      <w:r>
        <w:rPr>
          <w:sz w:val="22"/>
          <w:szCs w:val="22"/>
        </w:rPr>
        <w:t>Communic’Action</w:t>
      </w:r>
      <w:proofErr w:type="spellEnd"/>
      <w:r>
        <w:rPr>
          <w:sz w:val="22"/>
          <w:szCs w:val="22"/>
        </w:rPr>
        <w:t xml:space="preserve">, de la MJC entre autres. Ces associations constituent le tissu de la vie collective et nous saluons leur efficacité. </w:t>
      </w:r>
    </w:p>
    <w:p w:rsidR="00974074" w:rsidRDefault="00974074" w:rsidP="00974074">
      <w:pPr>
        <w:rPr>
          <w:sz w:val="22"/>
          <w:szCs w:val="22"/>
        </w:rPr>
      </w:pPr>
    </w:p>
    <w:p w:rsidR="00974074" w:rsidRDefault="00974074" w:rsidP="00974074">
      <w:pPr>
        <w:rPr>
          <w:sz w:val="22"/>
          <w:szCs w:val="22"/>
        </w:rPr>
      </w:pPr>
      <w:r>
        <w:rPr>
          <w:sz w:val="22"/>
          <w:szCs w:val="22"/>
        </w:rPr>
        <w:lastRenderedPageBreak/>
        <w:t xml:space="preserve">On a aussi tendance à oublier que le quartier est le siège de beaucoup de manifestations culturelles de la part du théâtre municipal, mais aussi d’autres salles comme la salle Stendhal, rue </w:t>
      </w:r>
      <w:proofErr w:type="spellStart"/>
      <w:r>
        <w:rPr>
          <w:sz w:val="22"/>
          <w:szCs w:val="22"/>
        </w:rPr>
        <w:t>Hauquelin</w:t>
      </w:r>
      <w:proofErr w:type="spellEnd"/>
      <w:r>
        <w:rPr>
          <w:sz w:val="22"/>
          <w:szCs w:val="22"/>
        </w:rPr>
        <w:t xml:space="preserve">, Ste Marie d’en Bas, la salle de la rue Pierre </w:t>
      </w:r>
      <w:proofErr w:type="spellStart"/>
      <w:r>
        <w:rPr>
          <w:sz w:val="22"/>
          <w:szCs w:val="22"/>
        </w:rPr>
        <w:t>Duclot</w:t>
      </w:r>
      <w:proofErr w:type="spellEnd"/>
      <w:r>
        <w:rPr>
          <w:sz w:val="22"/>
          <w:szCs w:val="22"/>
        </w:rPr>
        <w:t xml:space="preserve"> et les diverses manifestations de plein air. Nous nous en faisons l’écho dans notre bulletin.</w:t>
      </w:r>
    </w:p>
    <w:p w:rsidR="00974074" w:rsidRDefault="00974074" w:rsidP="00974074">
      <w:pPr>
        <w:rPr>
          <w:sz w:val="22"/>
          <w:szCs w:val="22"/>
        </w:rPr>
      </w:pPr>
    </w:p>
    <w:p w:rsidR="00974074" w:rsidRDefault="00974074" w:rsidP="00974074">
      <w:pPr>
        <w:rPr>
          <w:sz w:val="22"/>
          <w:szCs w:val="22"/>
        </w:rPr>
      </w:pPr>
      <w:r>
        <w:rPr>
          <w:sz w:val="22"/>
          <w:szCs w:val="22"/>
        </w:rPr>
        <w:t>Le Bulletin : 3 exemplaires par an. Nous voulons qu’il ne soit pas seulement une gazette d’information, mais également l’occasion d’exprimer des avis, des opinions, de faire découvrir certains aspects de la vie locale et les nombreuses associations à caractère social dont le quartier regorge. J’ai plusieurs fois pensé à en changer le nom, mais pourquoi pas garder ce terme qui fait penser au bulletin scolaire, avec tout ce que cela comporte d’évaluation et d’encouragement. Une mention spéciale doit être faite à nos annonceurs qui nous permettent de le financer intégralement. Nous avons conscience qu’en ces périodes de vaches maigres cela représente un effort non négligeable et nous les en remercions.</w:t>
      </w:r>
    </w:p>
    <w:p w:rsidR="00974074" w:rsidRDefault="00974074" w:rsidP="00974074">
      <w:pPr>
        <w:rPr>
          <w:sz w:val="22"/>
          <w:szCs w:val="22"/>
        </w:rPr>
      </w:pPr>
    </w:p>
    <w:p w:rsidR="00974074" w:rsidRPr="00C828EA" w:rsidRDefault="00974074" w:rsidP="00974074">
      <w:pPr>
        <w:rPr>
          <w:sz w:val="22"/>
          <w:szCs w:val="22"/>
        </w:rPr>
      </w:pPr>
      <w:r>
        <w:rPr>
          <w:sz w:val="22"/>
          <w:szCs w:val="22"/>
        </w:rPr>
        <w:t>Concernant l’animation, nous avons organisé en Novembre une visite culturelle du quartier avec l’aide de Jean-Pierre Charre et des étudiants de géographie, et un concours d’idée en décembre, sans grand succès il est vrai.</w:t>
      </w:r>
    </w:p>
    <w:p w:rsidR="00974074" w:rsidRPr="00C828EA" w:rsidRDefault="00974074" w:rsidP="00974074">
      <w:pPr>
        <w:rPr>
          <w:snapToGrid w:val="0"/>
          <w:color w:val="000000"/>
          <w:sz w:val="22"/>
          <w:szCs w:val="22"/>
        </w:rPr>
      </w:pPr>
    </w:p>
    <w:p w:rsidR="00974074" w:rsidRDefault="00974074" w:rsidP="00974074">
      <w:pPr>
        <w:rPr>
          <w:snapToGrid w:val="0"/>
          <w:color w:val="000000"/>
          <w:sz w:val="22"/>
          <w:szCs w:val="22"/>
        </w:rPr>
      </w:pPr>
      <w:r>
        <w:rPr>
          <w:snapToGrid w:val="0"/>
          <w:color w:val="000000"/>
          <w:sz w:val="22"/>
          <w:szCs w:val="22"/>
        </w:rPr>
        <w:t xml:space="preserve">L’essentiel de notre activité a porté, cette année encore, sur notre contribution aux travaux de diverses instances et sur des relations fréquentes avec les élus et représentants de la municipalité. Concernant les instances, nous avons participé aux réflexions sur la mixité, la densification et l’habitat social avec les comités inter quartiers de Grenoble et de l’Agglomération (CLUQ et LAHGGLO) et aux travaux du CCS2 auxquels 3 d’entre nous participent très activement. Nous pouvons d’ailleurs dire que notre Union de Quartier pèse très largement sur les décisions et les écrits de cet organisme paramunicipal. </w:t>
      </w:r>
    </w:p>
    <w:p w:rsidR="00974074" w:rsidRDefault="00974074" w:rsidP="00974074">
      <w:pPr>
        <w:rPr>
          <w:snapToGrid w:val="0"/>
          <w:color w:val="000000"/>
          <w:sz w:val="22"/>
          <w:szCs w:val="22"/>
        </w:rPr>
      </w:pPr>
    </w:p>
    <w:p w:rsidR="00974074" w:rsidRDefault="00974074" w:rsidP="00974074">
      <w:pPr>
        <w:rPr>
          <w:snapToGrid w:val="0"/>
          <w:color w:val="000000"/>
          <w:sz w:val="22"/>
          <w:szCs w:val="22"/>
        </w:rPr>
      </w:pPr>
      <w:r>
        <w:rPr>
          <w:snapToGrid w:val="0"/>
          <w:color w:val="000000"/>
          <w:sz w:val="22"/>
          <w:szCs w:val="22"/>
        </w:rPr>
        <w:t xml:space="preserve">Pour les questions récurrentes de la vie nocturne, deux évènements sont à signaler : un comité de suivi de la charte qui a eu lieu à la mairie le 24 mai, dont nous avons fait le compte-rendu dans notre bulletin d’octobre, et une visite nocturne avec la municipalité et les responsables de la police municipale, en uniforme, s’il vous plait, le 29 novembre ; ce jour était bien mal choisi, car le quartier était presque vide, mais il a fallu s’adapter aux contraintes d’agenda de M. </w:t>
      </w:r>
      <w:proofErr w:type="spellStart"/>
      <w:r>
        <w:rPr>
          <w:snapToGrid w:val="0"/>
          <w:color w:val="000000"/>
          <w:sz w:val="22"/>
          <w:szCs w:val="22"/>
        </w:rPr>
        <w:t>Safar</w:t>
      </w:r>
      <w:proofErr w:type="spellEnd"/>
      <w:r>
        <w:rPr>
          <w:snapToGrid w:val="0"/>
          <w:color w:val="000000"/>
          <w:sz w:val="22"/>
          <w:szCs w:val="22"/>
        </w:rPr>
        <w:t>. Nous aurons tout à l’heure une présentation des conclusions des essais de sono-vigilance et de vidéo-surveillance et un compte-rendu de l’activité de la nouvelle équipe de police municipale de soirée. Vous trouverez sur les tables la liste des établissements du quartier qui ont signé la charte. Nous pouvons nous permettre de leur rappeler en cas de besoin. Le texte de la charte est sur le site de la mairie.</w:t>
      </w:r>
    </w:p>
    <w:p w:rsidR="00974074" w:rsidRDefault="00974074" w:rsidP="00974074">
      <w:pPr>
        <w:rPr>
          <w:snapToGrid w:val="0"/>
          <w:color w:val="000000"/>
          <w:sz w:val="22"/>
          <w:szCs w:val="22"/>
        </w:rPr>
      </w:pPr>
    </w:p>
    <w:p w:rsidR="00974074" w:rsidRDefault="00974074" w:rsidP="00974074">
      <w:pPr>
        <w:rPr>
          <w:snapToGrid w:val="0"/>
          <w:color w:val="000000"/>
          <w:sz w:val="22"/>
          <w:szCs w:val="22"/>
        </w:rPr>
      </w:pPr>
      <w:r>
        <w:rPr>
          <w:snapToGrid w:val="0"/>
          <w:color w:val="000000"/>
          <w:sz w:val="22"/>
          <w:szCs w:val="22"/>
        </w:rPr>
        <w:t>Les visites diurnes ont été organisées les 14 mars et 20 septembre avec l’élu de secteur et l’antenne de mairie. Comme précédemment, à notre demande, elles ont été suivies et même remplacée pour l’une d’elles par une réunion dans notre local pour évoquer les questions en suspens. Puis l’antenne de mairie a convoqué l’ensemble des Unions de Quartier du secteur pour parler des problèmes communs. Une telle rencontre sera programmée annuellement. Parmi ces problèmes communs, la question du ramassage des encombrants a été citée par toutes les Unions de Quartier ; elle sera traitée avec la Métro au cours d’une réunion le 15 avril. Si vous avez des propositions à faire, merci de me les signaler rapidement.</w:t>
      </w:r>
    </w:p>
    <w:p w:rsidR="00974074" w:rsidRDefault="00974074" w:rsidP="00974074">
      <w:pPr>
        <w:rPr>
          <w:snapToGrid w:val="0"/>
          <w:color w:val="000000"/>
          <w:sz w:val="22"/>
          <w:szCs w:val="22"/>
        </w:rPr>
      </w:pPr>
      <w:r>
        <w:rPr>
          <w:snapToGrid w:val="0"/>
          <w:color w:val="000000"/>
          <w:sz w:val="22"/>
          <w:szCs w:val="22"/>
        </w:rPr>
        <w:t xml:space="preserve">La prochaine visite de quartier est programmée très prochainement : le jeudi 18 avril entre 18h et 19h30. Rendez-vous devant la cathédrale. Seront évoqués notamment le mur et le jardin public de l’ancien évêché, la circulation des vélos et des piétons rue du Mal Randon en face du musée et un projet de WC public près de l’office du tourisme. Merci à tous ceux qui pourront y participer.  </w:t>
      </w:r>
    </w:p>
    <w:p w:rsidR="00974074" w:rsidRDefault="00974074" w:rsidP="00974074">
      <w:pPr>
        <w:rPr>
          <w:snapToGrid w:val="0"/>
          <w:color w:val="000000"/>
          <w:sz w:val="22"/>
          <w:szCs w:val="22"/>
        </w:rPr>
      </w:pPr>
    </w:p>
    <w:p w:rsidR="00974074" w:rsidRDefault="00974074" w:rsidP="00974074">
      <w:pPr>
        <w:rPr>
          <w:snapToGrid w:val="0"/>
          <w:color w:val="000000"/>
          <w:sz w:val="22"/>
          <w:szCs w:val="22"/>
        </w:rPr>
      </w:pPr>
      <w:r>
        <w:rPr>
          <w:snapToGrid w:val="0"/>
          <w:color w:val="000000"/>
          <w:sz w:val="22"/>
          <w:szCs w:val="22"/>
        </w:rPr>
        <w:t>Par ailleurs, la mairie a lancé une vaste consultation sur le fonctionnement de la démocratie participative. Nous en avons profité pour organiser une réunion commune de l’ensemble des Unions de Quartier pour faire une synthèse des expériences de chacune dans ses relations avec les services municipaux et les élus. Un compte-rendu de cette rencontre est sur les tables de l’entrée. Nous avons, de plus, été interviewés hier par la société de consultation que la mairie a mandatée pour cette étude. Sans se faire d’illusion sur les objectifs d’une telle opération, il serait malvenue de notre part de ne pas y répondre.</w:t>
      </w:r>
    </w:p>
    <w:p w:rsidR="00974074" w:rsidRDefault="00974074" w:rsidP="00974074">
      <w:pPr>
        <w:rPr>
          <w:snapToGrid w:val="0"/>
          <w:color w:val="000000"/>
          <w:sz w:val="22"/>
          <w:szCs w:val="22"/>
        </w:rPr>
      </w:pPr>
    </w:p>
    <w:p w:rsidR="00974074" w:rsidRDefault="00974074" w:rsidP="00974074">
      <w:pPr>
        <w:rPr>
          <w:snapToGrid w:val="0"/>
          <w:color w:val="000000"/>
          <w:sz w:val="22"/>
          <w:szCs w:val="22"/>
        </w:rPr>
      </w:pPr>
      <w:r>
        <w:rPr>
          <w:snapToGrid w:val="0"/>
          <w:color w:val="000000"/>
          <w:sz w:val="22"/>
          <w:szCs w:val="22"/>
        </w:rPr>
        <w:t xml:space="preserve">A propos des aménagements du quartier, il y a un certain flou expliqué sans doute par des tensions avec l’architecte paysagiste responsable du projet Cœur de Ville et nous ne connaissons pas les dates d’intervention : entre  mai et août probablement pour la place de Bérulle, dates à préciser pour les rues Lafayette, </w:t>
      </w:r>
      <w:proofErr w:type="spellStart"/>
      <w:r>
        <w:rPr>
          <w:snapToGrid w:val="0"/>
          <w:color w:val="000000"/>
          <w:sz w:val="22"/>
          <w:szCs w:val="22"/>
        </w:rPr>
        <w:t>Chenoise</w:t>
      </w:r>
      <w:proofErr w:type="spellEnd"/>
      <w:r>
        <w:rPr>
          <w:snapToGrid w:val="0"/>
          <w:color w:val="000000"/>
          <w:sz w:val="22"/>
          <w:szCs w:val="22"/>
        </w:rPr>
        <w:t xml:space="preserve"> et </w:t>
      </w:r>
      <w:proofErr w:type="spellStart"/>
      <w:r>
        <w:rPr>
          <w:snapToGrid w:val="0"/>
          <w:color w:val="000000"/>
          <w:sz w:val="22"/>
          <w:szCs w:val="22"/>
        </w:rPr>
        <w:t>Renauldon</w:t>
      </w:r>
      <w:proofErr w:type="spellEnd"/>
      <w:r>
        <w:rPr>
          <w:snapToGrid w:val="0"/>
          <w:color w:val="000000"/>
          <w:sz w:val="22"/>
          <w:szCs w:val="22"/>
        </w:rPr>
        <w:t>. Les plans d’aménagement prévus sont affichés sur ce mur. La question de la zone de rencontre fait encore débat, car certains d’entre nous craignent que ce dispositif entraine la fixation de voitures en stationnement partout où elles pourront se loger. De plus, le règlement d’implantation des terrasses est sans doute à adapter, puisque la notion de trottoir n’y existe plus.</w:t>
      </w:r>
    </w:p>
    <w:p w:rsidR="00974074" w:rsidRPr="00C828EA" w:rsidRDefault="00974074" w:rsidP="00974074">
      <w:pPr>
        <w:rPr>
          <w:snapToGrid w:val="0"/>
          <w:color w:val="000000"/>
          <w:sz w:val="22"/>
          <w:szCs w:val="22"/>
        </w:rPr>
      </w:pPr>
    </w:p>
    <w:p w:rsidR="00974074" w:rsidRPr="00C828EA" w:rsidRDefault="00974074" w:rsidP="00974074">
      <w:pPr>
        <w:rPr>
          <w:sz w:val="22"/>
          <w:szCs w:val="22"/>
        </w:rPr>
      </w:pPr>
      <w:r>
        <w:rPr>
          <w:sz w:val="22"/>
          <w:szCs w:val="22"/>
        </w:rPr>
        <w:t>Avant</w:t>
      </w:r>
      <w:r w:rsidRPr="00334AA9">
        <w:rPr>
          <w:sz w:val="22"/>
          <w:szCs w:val="22"/>
        </w:rPr>
        <w:t xml:space="preserve"> de me taire je voudrais redire ce </w:t>
      </w:r>
      <w:r>
        <w:rPr>
          <w:sz w:val="22"/>
          <w:szCs w:val="22"/>
        </w:rPr>
        <w:t>que je disais l’an dernier</w:t>
      </w:r>
      <w:r w:rsidRPr="00334AA9">
        <w:rPr>
          <w:sz w:val="22"/>
          <w:szCs w:val="22"/>
        </w:rPr>
        <w:t> : il faut développer autant que possible les relations de bon voisinage notamment avec les professionnels qui se disent ouverts au dialogue et sont prêts à faire des corrections de leur fonctionnement</w:t>
      </w:r>
      <w:r>
        <w:rPr>
          <w:sz w:val="22"/>
          <w:szCs w:val="22"/>
        </w:rPr>
        <w:t>. S</w:t>
      </w:r>
      <w:r w:rsidRPr="00C828EA">
        <w:rPr>
          <w:sz w:val="22"/>
          <w:szCs w:val="22"/>
        </w:rPr>
        <w:t>oyez convaincus que nous resterons acteurs pour que notre quartier, que beaucoup nous envient, reste attractif le jour et vivable la nuit.</w:t>
      </w:r>
    </w:p>
    <w:p w:rsidR="00974074" w:rsidRPr="00C828EA" w:rsidRDefault="00974074" w:rsidP="00974074">
      <w:pPr>
        <w:jc w:val="both"/>
        <w:rPr>
          <w:sz w:val="22"/>
          <w:szCs w:val="22"/>
        </w:rPr>
      </w:pPr>
    </w:p>
    <w:p w:rsidR="00974074" w:rsidRPr="00C828EA" w:rsidRDefault="00974074" w:rsidP="00974074">
      <w:pPr>
        <w:jc w:val="both"/>
        <w:rPr>
          <w:sz w:val="22"/>
          <w:szCs w:val="22"/>
        </w:rPr>
      </w:pPr>
      <w:r w:rsidRPr="00C828EA">
        <w:rPr>
          <w:sz w:val="22"/>
          <w:szCs w:val="22"/>
        </w:rPr>
        <w:t>Je vous rappelle 2 numéros de téléphone fort utiles :</w:t>
      </w:r>
    </w:p>
    <w:p w:rsidR="00974074" w:rsidRPr="00334AA9" w:rsidRDefault="00974074" w:rsidP="00974074">
      <w:pPr>
        <w:jc w:val="both"/>
        <w:rPr>
          <w:sz w:val="22"/>
          <w:szCs w:val="22"/>
        </w:rPr>
      </w:pPr>
      <w:proofErr w:type="gramStart"/>
      <w:r w:rsidRPr="00C828EA">
        <w:rPr>
          <w:sz w:val="22"/>
          <w:szCs w:val="22"/>
        </w:rPr>
        <w:t>le</w:t>
      </w:r>
      <w:proofErr w:type="gramEnd"/>
      <w:r w:rsidRPr="00C828EA">
        <w:rPr>
          <w:sz w:val="22"/>
          <w:szCs w:val="22"/>
        </w:rPr>
        <w:t xml:space="preserve"> fil de la ville : 0800 12 13 14 pour les problèmes de propreté et de mobilier urbain et la police municipale 04 76 46 74 97 </w:t>
      </w:r>
    </w:p>
    <w:p w:rsidR="00974074" w:rsidRDefault="00974074" w:rsidP="00974074">
      <w:pPr>
        <w:jc w:val="both"/>
        <w:rPr>
          <w:sz w:val="22"/>
          <w:szCs w:val="22"/>
        </w:rPr>
      </w:pPr>
    </w:p>
    <w:p w:rsidR="00974074" w:rsidRPr="00C828EA" w:rsidRDefault="00974074" w:rsidP="00974074">
      <w:pPr>
        <w:rPr>
          <w:sz w:val="22"/>
          <w:szCs w:val="22"/>
        </w:rPr>
      </w:pPr>
      <w:r>
        <w:rPr>
          <w:sz w:val="22"/>
          <w:szCs w:val="22"/>
        </w:rPr>
        <w:t xml:space="preserve">Concernant le renouvellement du conseil d’administration il est encore temps de présenter votre candidature au vote qui aura lieu après la présentation des comptes de l’année </w:t>
      </w:r>
      <w:proofErr w:type="gramStart"/>
      <w:r>
        <w:rPr>
          <w:sz w:val="22"/>
          <w:szCs w:val="22"/>
        </w:rPr>
        <w:t>passée</w:t>
      </w:r>
      <w:proofErr w:type="gramEnd"/>
      <w:r>
        <w:rPr>
          <w:sz w:val="22"/>
          <w:szCs w:val="22"/>
        </w:rPr>
        <w:t>. Nous voterons à mains levées, si vous êtes d’accord, pour le rapport moral que je viens d’exposer et le rapport financier à ce moment-là.</w:t>
      </w:r>
      <w:r>
        <w:rPr>
          <w:sz w:val="22"/>
          <w:szCs w:val="22"/>
        </w:rPr>
        <w:br/>
        <w:t>Ensuite, je vous présenterai le programme des interventions de tout à l’heure et vous demanderai d’indiquer les sujets complémentaires que vous souhaitez voir traités.</w:t>
      </w:r>
    </w:p>
    <w:p w:rsidR="00974074" w:rsidRPr="00334AA9" w:rsidRDefault="00974074" w:rsidP="00974074">
      <w:pPr>
        <w:jc w:val="both"/>
        <w:rPr>
          <w:sz w:val="22"/>
          <w:szCs w:val="22"/>
        </w:rPr>
      </w:pPr>
    </w:p>
    <w:p w:rsidR="00974074" w:rsidRDefault="00974074" w:rsidP="00974074">
      <w:pPr>
        <w:jc w:val="both"/>
        <w:rPr>
          <w:sz w:val="22"/>
          <w:szCs w:val="22"/>
        </w:rPr>
      </w:pPr>
    </w:p>
    <w:p w:rsidR="00974074" w:rsidRDefault="00974074" w:rsidP="00974074">
      <w:pPr>
        <w:jc w:val="both"/>
        <w:rPr>
          <w:sz w:val="22"/>
          <w:szCs w:val="22"/>
        </w:rPr>
      </w:pPr>
    </w:p>
    <w:p w:rsidR="00974074" w:rsidRPr="00334AA9" w:rsidRDefault="00974074" w:rsidP="00974074">
      <w:pPr>
        <w:jc w:val="both"/>
        <w:rPr>
          <w:sz w:val="22"/>
          <w:szCs w:val="22"/>
        </w:rPr>
      </w:pPr>
    </w:p>
    <w:p w:rsidR="00974074" w:rsidRPr="00C828EA" w:rsidRDefault="00974074" w:rsidP="00974074">
      <w:pPr>
        <w:jc w:val="both"/>
        <w:rPr>
          <w:sz w:val="22"/>
          <w:szCs w:val="22"/>
        </w:rPr>
      </w:pPr>
      <w:r w:rsidRPr="00C828EA">
        <w:rPr>
          <w:sz w:val="22"/>
          <w:szCs w:val="22"/>
        </w:rPr>
        <w:t>Le Président</w:t>
      </w:r>
    </w:p>
    <w:p w:rsidR="00974074" w:rsidRPr="00C828EA" w:rsidRDefault="00974074" w:rsidP="00974074">
      <w:pPr>
        <w:jc w:val="both"/>
        <w:rPr>
          <w:sz w:val="22"/>
          <w:szCs w:val="22"/>
        </w:rPr>
      </w:pPr>
      <w:r w:rsidRPr="00C828EA">
        <w:rPr>
          <w:sz w:val="22"/>
          <w:szCs w:val="22"/>
        </w:rPr>
        <w:t xml:space="preserve">Gérard </w:t>
      </w:r>
      <w:proofErr w:type="spellStart"/>
      <w:r w:rsidRPr="00C828EA">
        <w:rPr>
          <w:sz w:val="22"/>
          <w:szCs w:val="22"/>
        </w:rPr>
        <w:t>Hudault</w:t>
      </w:r>
      <w:proofErr w:type="spellEnd"/>
    </w:p>
    <w:p w:rsidR="00970A27" w:rsidRDefault="00974074">
      <w:bookmarkStart w:id="0" w:name="_GoBack"/>
      <w:bookmarkEnd w:id="0"/>
    </w:p>
    <w:sectPr w:rsidR="00970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74"/>
    <w:rsid w:val="00672C45"/>
    <w:rsid w:val="008041CE"/>
    <w:rsid w:val="00974074"/>
    <w:rsid w:val="00F60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74"/>
    <w:pPr>
      <w:spacing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74"/>
    <w:pPr>
      <w:spacing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1517</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HUDAULT</dc:creator>
  <cp:lastModifiedBy>HUDAULT</cp:lastModifiedBy>
  <cp:revision>1</cp:revision>
  <dcterms:created xsi:type="dcterms:W3CDTF">2013-11-01T23:21:00Z</dcterms:created>
  <dcterms:modified xsi:type="dcterms:W3CDTF">2013-11-01T23:23:00Z</dcterms:modified>
</cp:coreProperties>
</file>